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94" w:rsidRPr="002F51EF" w:rsidRDefault="00161694" w:rsidP="0016169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Cambria" w:hAnsi="Cambria" w:cs="Arial"/>
          <w:b/>
          <w:lang w:val="uk-UA"/>
        </w:rPr>
      </w:pPr>
      <w:r w:rsidRPr="002F51EF">
        <w:rPr>
          <w:rFonts w:ascii="Cambria" w:hAnsi="Cambria" w:cs="Arial"/>
          <w:b/>
          <w:lang w:val="uk-UA"/>
        </w:rPr>
        <w:t>ПОВІДОМЛЕННЯ</w:t>
      </w:r>
    </w:p>
    <w:p w:rsidR="00161694" w:rsidRPr="002F51EF" w:rsidRDefault="00161694" w:rsidP="00161694">
      <w:pPr>
        <w:pStyle w:val="a3"/>
        <w:shd w:val="clear" w:color="auto" w:fill="FFFFFF" w:themeFill="background1"/>
        <w:spacing w:before="0" w:beforeAutospacing="0" w:after="120" w:afterAutospacing="0"/>
        <w:jc w:val="center"/>
        <w:rPr>
          <w:rFonts w:ascii="Cambria" w:hAnsi="Cambria" w:cs="Arial"/>
          <w:b/>
          <w:lang w:val="uk-UA"/>
        </w:rPr>
      </w:pPr>
      <w:r w:rsidRPr="002F51EF">
        <w:rPr>
          <w:rFonts w:ascii="Cambria" w:hAnsi="Cambria" w:cs="Arial"/>
          <w:b/>
          <w:lang w:val="uk-UA"/>
        </w:rPr>
        <w:t>про спростування особливої інформації</w:t>
      </w:r>
    </w:p>
    <w:p w:rsidR="00161694" w:rsidRPr="000B112B" w:rsidRDefault="00161694" w:rsidP="00161694">
      <w:pPr>
        <w:jc w:val="both"/>
        <w:rPr>
          <w:rFonts w:ascii="Cambria" w:eastAsia="Times New Roman" w:hAnsi="Cambria" w:cs="Times New Roman"/>
          <w:lang w:val="uk-UA" w:eastAsia="ru-RU"/>
        </w:rPr>
      </w:pPr>
      <w:r w:rsidRPr="000B112B">
        <w:rPr>
          <w:rFonts w:ascii="Cambria" w:hAnsi="Cambria" w:cs="Arial"/>
          <w:lang w:val="uk-UA"/>
        </w:rPr>
        <w:t xml:space="preserve">Акціонерне товариство "КИЇВПАССЕРВІС" повідомляє, що в особливій </w:t>
      </w:r>
      <w:r w:rsidRPr="000B112B">
        <w:rPr>
          <w:rFonts w:ascii="Cambria" w:hAnsi="Cambria" w:cs="Arial"/>
          <w:shd w:val="clear" w:color="auto" w:fill="FFFFFF" w:themeFill="background1"/>
          <w:lang w:val="uk-UA"/>
        </w:rPr>
        <w:t>інформації «Відомості про набуття прямо або опосередковано особою (особами, що діють спільно) з урахуванням кількості акцій, які належать їй та її афілійованим особам, контрольного пакета акцій; значного контрольного пакета акцій; домінуючого контрольного пакета акцій», яка</w:t>
      </w:r>
      <w:r w:rsidRPr="000B112B">
        <w:rPr>
          <w:rFonts w:ascii="Cambria" w:hAnsi="Cambria" w:cs="Arial"/>
          <w:lang w:val="uk-UA"/>
        </w:rPr>
        <w:t xml:space="preserve"> виникла   02.09.2020 року та подана до НКЦПФР в електронному вигляді 04.09.2020, вхідний номер: </w:t>
      </w:r>
      <w:r w:rsidRPr="000B112B">
        <w:rPr>
          <w:rFonts w:ascii="Cambria" w:eastAsia="Times New Roman" w:hAnsi="Cambria" w:cs="Courier New"/>
          <w:lang w:eastAsia="ru-RU"/>
        </w:rPr>
        <w:t>XML</w:t>
      </w:r>
      <w:r w:rsidRPr="000B112B">
        <w:rPr>
          <w:rFonts w:ascii="Cambria" w:eastAsia="Times New Roman" w:hAnsi="Cambria" w:cs="Courier New"/>
          <w:lang w:val="uk-UA" w:eastAsia="ru-RU"/>
        </w:rPr>
        <w:t>:0013-1046 від 04.09.2020 р.</w:t>
      </w:r>
    </w:p>
    <w:p w:rsidR="00161694" w:rsidRPr="000B112B" w:rsidRDefault="00161694" w:rsidP="00161694">
      <w:pPr>
        <w:pStyle w:val="a3"/>
        <w:shd w:val="clear" w:color="auto" w:fill="FFFFFF" w:themeFill="background1"/>
        <w:spacing w:before="0" w:beforeAutospacing="0" w:after="120" w:afterAutospacing="0"/>
        <w:ind w:firstLine="567"/>
        <w:jc w:val="both"/>
        <w:rPr>
          <w:rFonts w:ascii="Cambria" w:hAnsi="Cambria" w:cs="Arial"/>
          <w:sz w:val="22"/>
          <w:szCs w:val="22"/>
          <w:lang w:val="uk-UA"/>
        </w:rPr>
      </w:pPr>
      <w:r w:rsidRPr="000B112B">
        <w:rPr>
          <w:rFonts w:ascii="Cambria" w:hAnsi="Cambria" w:cs="Arial"/>
          <w:sz w:val="22"/>
          <w:szCs w:val="22"/>
          <w:lang w:val="uk-UA"/>
        </w:rPr>
        <w:t xml:space="preserve">  Товариством самостійно були виявлені технічні помилки в розділі «Зміст інформації», а саме не зазначено відомостей про відсутність інформації про дату набуття контрольного пакета акцій; про розмір частки у відсотках, яка опосередковано належить особі в </w:t>
      </w:r>
      <w:r w:rsidRPr="000B112B">
        <w:rPr>
          <w:rFonts w:ascii="Cambria" w:hAnsi="Cambria"/>
          <w:sz w:val="22"/>
          <w:szCs w:val="22"/>
          <w:shd w:val="clear" w:color="auto" w:fill="FFFFFF"/>
          <w:lang w:val="uk-UA"/>
        </w:rPr>
        <w:t>загальній кількості акцій та в загальній кількості голосуючих акцій до і після набуття права власності на контрольний пакет акцій; про відсутність відомостей щодо особи, визначеної особами, що діють спільно, відповідальною за реалізацію норм, передбачених статтями 65-65</w:t>
      </w:r>
      <w:r w:rsidRPr="000B112B">
        <w:rPr>
          <w:rFonts w:ascii="Cambria" w:hAnsi="Cambria"/>
          <w:sz w:val="22"/>
          <w:szCs w:val="22"/>
          <w:shd w:val="clear" w:color="auto" w:fill="FFFFFF"/>
          <w:vertAlign w:val="superscript"/>
          <w:lang w:val="uk-UA"/>
        </w:rPr>
        <w:t>1</w:t>
      </w:r>
      <w:r w:rsidRPr="000B112B">
        <w:rPr>
          <w:rFonts w:ascii="Cambria" w:hAnsi="Cambria"/>
          <w:sz w:val="22"/>
          <w:szCs w:val="22"/>
          <w:shd w:val="clear" w:color="auto" w:fill="FFFFFF"/>
          <w:lang w:val="uk-UA"/>
        </w:rPr>
        <w:t> Закону України «Про акціонерні товариства»; про дату та реквізити договору, за наслідками виконання якого особою набувається контрольний пакет акцій акціонерного товариства.</w:t>
      </w:r>
    </w:p>
    <w:p w:rsidR="00161694" w:rsidRPr="000B112B" w:rsidRDefault="00161694" w:rsidP="00161694">
      <w:pPr>
        <w:pStyle w:val="a3"/>
        <w:shd w:val="clear" w:color="auto" w:fill="FFFFFF" w:themeFill="background1"/>
        <w:spacing w:before="0" w:beforeAutospacing="0" w:after="270" w:afterAutospacing="0"/>
        <w:ind w:firstLine="567"/>
        <w:jc w:val="both"/>
        <w:rPr>
          <w:rFonts w:ascii="Cambria" w:hAnsi="Cambria" w:cs="Arial"/>
          <w:sz w:val="22"/>
          <w:szCs w:val="22"/>
          <w:lang w:val="uk-UA"/>
        </w:rPr>
      </w:pPr>
      <w:r w:rsidRPr="000B112B">
        <w:rPr>
          <w:rFonts w:ascii="Cambria" w:hAnsi="Cambria" w:cs="Arial"/>
          <w:sz w:val="22"/>
          <w:szCs w:val="22"/>
          <w:lang w:val="uk-UA"/>
        </w:rPr>
        <w:t>Підсумовуючи вищезазначене, АТ  "КИЇВПАССЕРВІС" спростовує подану до НКЦПФР в електронному вигляді 04.09.2020 особливу інформацію та повідомляє, що нову особливу інформацію буде подано до НКЦПФР одночасно із спростуванням 04.09.2020 року.</w:t>
      </w:r>
    </w:p>
    <w:p w:rsidR="00161694" w:rsidRDefault="00161694" w:rsidP="00161694">
      <w:pPr>
        <w:pStyle w:val="a3"/>
        <w:shd w:val="clear" w:color="auto" w:fill="FFFFFF" w:themeFill="background1"/>
        <w:spacing w:before="0" w:beforeAutospacing="0" w:after="270" w:afterAutospacing="0"/>
        <w:jc w:val="both"/>
        <w:rPr>
          <w:rFonts w:ascii="Cambria" w:hAnsi="Cambria" w:cs="Arial"/>
          <w:lang w:val="uk-UA"/>
        </w:rPr>
      </w:pPr>
      <w:r w:rsidRPr="002F51EF">
        <w:rPr>
          <w:rFonts w:ascii="Cambria" w:hAnsi="Cambria" w:cs="Arial"/>
          <w:lang w:val="uk-UA"/>
        </w:rPr>
        <w:t> </w:t>
      </w:r>
    </w:p>
    <w:p w:rsidR="00B678B5" w:rsidRPr="00161694" w:rsidRDefault="00B678B5">
      <w:pPr>
        <w:rPr>
          <w:lang w:val="uk-UA"/>
        </w:rPr>
      </w:pPr>
      <w:bookmarkStart w:id="0" w:name="_GoBack"/>
      <w:bookmarkEnd w:id="0"/>
    </w:p>
    <w:sectPr w:rsidR="00B678B5" w:rsidRPr="0016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73"/>
    <w:rsid w:val="00161694"/>
    <w:rsid w:val="00195573"/>
    <w:rsid w:val="00B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2020-09-04T11:11:00Z</dcterms:created>
  <dcterms:modified xsi:type="dcterms:W3CDTF">2020-09-04T11:14:00Z</dcterms:modified>
</cp:coreProperties>
</file>